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A6">
        <w:rPr>
          <w:rFonts w:ascii="Times New Roman" w:hAnsi="Times New Roman" w:cs="Times New Roman"/>
          <w:b/>
          <w:sz w:val="24"/>
          <w:szCs w:val="24"/>
        </w:rPr>
        <w:t>EESTI 100</w:t>
      </w:r>
    </w:p>
    <w:p w:rsidR="003F5BA6" w:rsidRPr="003F5BA6" w:rsidRDefault="003F5BA6" w:rsidP="003F5BA6">
      <w:pPr>
        <w:spacing w:after="0" w:line="360" w:lineRule="auto"/>
        <w:ind w:left="5103" w:hanging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Hanna-</w:t>
      </w:r>
      <w:proofErr w:type="spellStart"/>
      <w:r>
        <w:rPr>
          <w:rFonts w:ascii="Times New Roman" w:hAnsi="Times New Roman" w:cs="Times New Roman"/>
          <w:sz w:val="24"/>
          <w:szCs w:val="24"/>
        </w:rPr>
        <w:t>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sinine meri,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milles vahutab soolane vesi.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must muld,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millest kasvab rahvale kuld.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soe must leib,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millest saab jõu käia mööda teid.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palju pääsukeste pesi,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kelle tegemist jälgid kui lesid.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kõrge rändrahn,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kus mõelda kui otsas on jaks.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tugevad tammepuud,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mille all saab mõelda kui kadunud suund.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põllud rukkililledes,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mille värv sillerdab paljude silmades.</w:t>
      </w:r>
    </w:p>
    <w:p w:rsidR="003F5BA6" w:rsidRP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Siin on üks rahvas, üks lugu, üks maa,</w:t>
      </w:r>
    </w:p>
    <w:p w:rsidR="003F5BA6" w:rsidRDefault="003F5BA6" w:rsidP="003F5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A6">
        <w:rPr>
          <w:rFonts w:ascii="Times New Roman" w:hAnsi="Times New Roman" w:cs="Times New Roman"/>
          <w:sz w:val="24"/>
          <w:szCs w:val="24"/>
        </w:rPr>
        <w:t>see on me uhkeim Eestimaa!</w:t>
      </w:r>
    </w:p>
    <w:p w:rsidR="003F5BA6" w:rsidRPr="003F5BA6" w:rsidRDefault="003F5BA6" w:rsidP="003F5BA6">
      <w:pPr>
        <w:pStyle w:val="Normaallaadveeb"/>
        <w:spacing w:before="0" w:beforeAutospacing="0" w:after="0" w:afterAutospacing="0" w:line="360" w:lineRule="auto"/>
        <w:jc w:val="center"/>
        <w:rPr>
          <w:b/>
        </w:rPr>
      </w:pP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  <w:rPr>
          <w:b/>
        </w:rPr>
      </w:pPr>
      <w:r>
        <w:rPr>
          <w:b/>
        </w:rPr>
        <w:br w:type="column"/>
      </w:r>
      <w:r w:rsidRPr="003F5BA6">
        <w:rPr>
          <w:b/>
        </w:rPr>
        <w:lastRenderedPageBreak/>
        <w:t>Eesti 100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Hille Karu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Muremõtted peas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justkui mustad leivad reas.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 xml:space="preserve">Rukkilill on põllult </w:t>
      </w:r>
      <w:proofErr w:type="spellStart"/>
      <w:r w:rsidRPr="003F5BA6">
        <w:t>kadund</w:t>
      </w:r>
      <w:proofErr w:type="spellEnd"/>
      <w:r w:rsidRPr="003F5BA6">
        <w:t>,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 xml:space="preserve">seda olen ammu </w:t>
      </w:r>
      <w:proofErr w:type="spellStart"/>
      <w:r w:rsidRPr="003F5BA6">
        <w:t>adund</w:t>
      </w:r>
      <w:proofErr w:type="spellEnd"/>
      <w:r w:rsidRPr="003F5BA6">
        <w:t>.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Merel seal hõljuvad õlireod,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saja ühel vaid õiged teod.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Rahvale veel juurde makse,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kuidas muidu toita sakse.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Valga piiril itkeb pääsu</w:t>
      </w:r>
      <w:bookmarkStart w:id="0" w:name="_GoBack"/>
      <w:bookmarkEnd w:id="0"/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ja vaid rändrahn teab,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kui palju rahvas odavamat manti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Lätist koju veab.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Eesti riigil aastaid sada,</w:t>
      </w:r>
    </w:p>
    <w:p w:rsidR="003F5BA6" w:rsidRPr="003F5BA6" w:rsidRDefault="003F5BA6" w:rsidP="00911CD7">
      <w:pPr>
        <w:pStyle w:val="Normaallaadveeb"/>
        <w:spacing w:before="0" w:beforeAutospacing="0" w:after="0" w:afterAutospacing="0" w:line="360" w:lineRule="auto"/>
        <w:ind w:firstLine="1701"/>
      </w:pPr>
      <w:r w:rsidRPr="003F5BA6">
        <w:t>aga mis saab sedasi? Kuhu minna edasi?</w:t>
      </w:r>
    </w:p>
    <w:p w:rsidR="003F5BA6" w:rsidRPr="003F5BA6" w:rsidRDefault="00911CD7" w:rsidP="003F5BA6">
      <w:pPr>
        <w:pStyle w:val="Normaallaadveeb"/>
        <w:spacing w:before="0" w:beforeAutospacing="0" w:after="0" w:afterAutospacing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6A26E" wp14:editId="273225D6">
            <wp:simplePos x="0" y="0"/>
            <wp:positionH relativeFrom="column">
              <wp:align>left</wp:align>
            </wp:positionH>
            <wp:positionV relativeFrom="paragraph">
              <wp:posOffset>174625</wp:posOffset>
            </wp:positionV>
            <wp:extent cx="4080509" cy="1800225"/>
            <wp:effectExtent l="0" t="0" r="0" b="0"/>
            <wp:wrapNone/>
            <wp:docPr id="2" name="Pilt 2" descr="https://www.hansapost.ee/globalassets/productassets/images/click-grow-smart-garden-refill-rukkilill-3tk-4089139.jpg?preset=Product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ansapost.ee/globalassets/productassets/images/click-grow-smart-garden-refill-rukkilill-3tk-4089139.jpg?preset=Product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A6" w:rsidRPr="003F5BA6" w:rsidRDefault="003F5BA6" w:rsidP="003F5BA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A6" w:rsidRPr="003F5BA6" w:rsidRDefault="003F5BA6" w:rsidP="003F5BA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BA6" w:rsidRPr="003F5BA6" w:rsidRDefault="003F5BA6" w:rsidP="003F5BA6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5BA6" w:rsidRPr="003F5BA6" w:rsidSect="003F5BA6">
      <w:pgSz w:w="16838" w:h="11906" w:orient="landscape"/>
      <w:pgMar w:top="1418" w:right="851" w:bottom="85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A6"/>
    <w:rsid w:val="001A6123"/>
    <w:rsid w:val="003F5BA6"/>
    <w:rsid w:val="00911CD7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0A6D"/>
  <w15:chartTrackingRefBased/>
  <w15:docId w15:val="{4E55EE68-623C-4921-8FDE-1E24F81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F5BA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3F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772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2</cp:revision>
  <dcterms:created xsi:type="dcterms:W3CDTF">2018-03-12T18:01:00Z</dcterms:created>
  <dcterms:modified xsi:type="dcterms:W3CDTF">2018-03-12T18:25:00Z</dcterms:modified>
</cp:coreProperties>
</file>